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5C48" w14:textId="77777777" w:rsidR="00D547CE" w:rsidRDefault="00D547CE" w:rsidP="00D547CE">
      <w:pPr>
        <w:rPr>
          <w:rFonts w:ascii="Calibri" w:hAnsi="Calibri" w:cs="Times New Roman"/>
          <w:szCs w:val="21"/>
        </w:rPr>
      </w:pPr>
      <w:r>
        <w:rPr>
          <w:rFonts w:ascii="宋体" w:hAnsi="宋体" w:hint="eastAsia"/>
        </w:rPr>
        <w:t>【参考答案】</w:t>
      </w:r>
    </w:p>
    <w:p w14:paraId="393CF911" w14:textId="4934BF00" w:rsidR="00D547CE" w:rsidRDefault="00D547CE" w:rsidP="00D547CE">
      <w:pPr>
        <w:pStyle w:val="2"/>
        <w:numPr>
          <w:ilvl w:val="0"/>
          <w:numId w:val="1"/>
        </w:numPr>
        <w:ind w:firstLineChars="0"/>
      </w:pPr>
      <w:r>
        <w:rPr>
          <w:rFonts w:ascii="宋体" w:hAnsi="宋体" w:hint="eastAsia"/>
        </w:rPr>
        <w:t>基于金融</w:t>
      </w:r>
      <w:r>
        <w:rPr>
          <w:rFonts w:hint="eastAsia"/>
        </w:rPr>
        <w:t>A</w:t>
      </w:r>
      <w:r>
        <w:t>PP</w:t>
      </w:r>
      <w:r>
        <w:rPr>
          <w:rFonts w:ascii="宋体" w:hAnsi="宋体" w:hint="eastAsia"/>
        </w:rPr>
        <w:t>的</w:t>
      </w:r>
      <w:r>
        <w:rPr>
          <w:rFonts w:hint="eastAsia"/>
          <w:color w:val="000000"/>
        </w:rPr>
        <w:t>“</w:t>
      </w:r>
      <w:r>
        <w:rPr>
          <w:rFonts w:hint="eastAsia"/>
          <w:lang w:eastAsia="zh-Hans"/>
        </w:rPr>
        <w:t>余额查询</w:t>
      </w:r>
      <w:r>
        <w:rPr>
          <w:rFonts w:hint="eastAsia"/>
        </w:rPr>
        <w:t>”</w:t>
      </w:r>
      <w:r>
        <w:rPr>
          <w:rFonts w:ascii="宋体" w:hAnsi="宋体" w:hint="eastAsia"/>
          <w:color w:val="000000"/>
        </w:rPr>
        <w:t>功能，</w:t>
      </w:r>
      <w:r>
        <w:rPr>
          <w:rFonts w:ascii="宋体" w:hAnsi="宋体" w:hint="eastAsia"/>
        </w:rPr>
        <w:t>设计调查问卷如下：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3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tbl>
      <w:tblPr>
        <w:tblStyle w:val="a7"/>
        <w:tblW w:w="7497" w:type="dxa"/>
        <w:tblInd w:w="720" w:type="dxa"/>
        <w:tblLook w:val="04A0" w:firstRow="1" w:lastRow="0" w:firstColumn="1" w:lastColumn="0" w:noHBand="0" w:noVBand="1"/>
      </w:tblPr>
      <w:tblGrid>
        <w:gridCol w:w="1827"/>
        <w:gridCol w:w="1134"/>
        <w:gridCol w:w="1134"/>
        <w:gridCol w:w="992"/>
        <w:gridCol w:w="1134"/>
        <w:gridCol w:w="1276"/>
      </w:tblGrid>
      <w:tr w:rsidR="00D547CE" w14:paraId="0B92A36E" w14:textId="77777777" w:rsidTr="00D547C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2E1" w14:textId="77777777" w:rsidR="00D547CE" w:rsidRDefault="00D547CE">
            <w:pPr>
              <w:pStyle w:val="2"/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BCC8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我很喜欢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2E59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理所当然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F67E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无所谓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25878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勉强接受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8D2F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我很不喜欢</w:t>
            </w:r>
          </w:p>
        </w:tc>
      </w:tr>
      <w:tr w:rsidR="00D547CE" w14:paraId="4066ECAF" w14:textId="77777777" w:rsidTr="00D547C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67F0" w14:textId="0C5DFBA1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如果金融</w:t>
            </w:r>
            <w:r>
              <w:rPr>
                <w:rFonts w:cs="Calibri"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可以进行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rFonts w:hint="eastAsia"/>
                <w:lang w:eastAsia="zh-Hans"/>
              </w:rPr>
              <w:t>余额查询</w:t>
            </w:r>
            <w:r>
              <w:rPr>
                <w:rFonts w:hint="eastAsia"/>
              </w:rPr>
              <w:t>”，您的感觉是？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25C6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F0A1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FFD9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D384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27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</w:tr>
      <w:tr w:rsidR="00D547CE" w14:paraId="182FEE3C" w14:textId="77777777" w:rsidTr="00D547C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D1A9" w14:textId="55EDBB28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如果金融</w:t>
            </w:r>
            <w:r>
              <w:rPr>
                <w:rFonts w:cs="Calibri"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不可以进行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rFonts w:hint="eastAsia"/>
                <w:lang w:eastAsia="zh-Hans"/>
              </w:rPr>
              <w:t>余额查询</w:t>
            </w:r>
            <w:r>
              <w:rPr>
                <w:rFonts w:hint="eastAsia"/>
              </w:rPr>
              <w:t>”，您的感觉是？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234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11D2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7EC1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874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A954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</w:tr>
    </w:tbl>
    <w:p w14:paraId="01D32ACC" w14:textId="77777777" w:rsidR="00D547CE" w:rsidRDefault="00D547CE" w:rsidP="00D547CE">
      <w:pPr>
        <w:pStyle w:val="2"/>
        <w:ind w:left="720" w:firstLineChars="0" w:firstLine="0"/>
      </w:pPr>
      <w:r>
        <w:t xml:space="preserve"> </w:t>
      </w:r>
    </w:p>
    <w:p w14:paraId="1D1D9407" w14:textId="1414CA67" w:rsidR="00D547CE" w:rsidRDefault="00D547CE" w:rsidP="00D547CE">
      <w:r>
        <w:rPr>
          <w:rFonts w:ascii="宋体" w:hAnsi="宋体" w:hint="eastAsia"/>
        </w:rPr>
        <w:t>（</w:t>
      </w:r>
      <w:r>
        <w:rPr>
          <w:rFonts w:hint="eastAsia"/>
        </w:rPr>
        <w:t>2</w:t>
      </w:r>
      <w:r>
        <w:rPr>
          <w:rFonts w:ascii="宋体" w:hAnsi="宋体" w:hint="eastAsia"/>
        </w:rPr>
        <w:t xml:space="preserve">） </w:t>
      </w:r>
      <w:r>
        <w:rPr>
          <w:rFonts w:ascii="宋体" w:hAnsi="宋体" w:hint="eastAsia"/>
          <w:color w:val="000000"/>
        </w:rPr>
        <w:t>针对金融</w:t>
      </w:r>
      <w:r>
        <w:rPr>
          <w:rFonts w:hint="eastAsia"/>
        </w:rPr>
        <w:t>A</w:t>
      </w:r>
      <w:r>
        <w:t>PP</w:t>
      </w:r>
      <w:r>
        <w:rPr>
          <w:rFonts w:ascii="宋体" w:hAnsi="宋体" w:hint="eastAsia"/>
        </w:rPr>
        <w:t>的</w:t>
      </w:r>
      <w:r>
        <w:rPr>
          <w:rFonts w:hint="eastAsia"/>
          <w:color w:val="000000"/>
        </w:rPr>
        <w:t>“</w:t>
      </w:r>
      <w:r>
        <w:rPr>
          <w:rFonts w:hint="eastAsia"/>
          <w:lang w:eastAsia="zh-Hans"/>
        </w:rPr>
        <w:t>余额查询</w:t>
      </w:r>
      <w:r>
        <w:rPr>
          <w:rFonts w:hint="eastAsia"/>
        </w:rPr>
        <w:t>”</w:t>
      </w:r>
      <w:r>
        <w:rPr>
          <w:rFonts w:ascii="宋体" w:hAnsi="宋体" w:hint="eastAsia"/>
          <w:color w:val="000000"/>
        </w:rPr>
        <w:t>功能，受访者有</w:t>
      </w:r>
      <w:r>
        <w:rPr>
          <w:rFonts w:hint="eastAsia"/>
          <w:color w:val="000000"/>
        </w:rPr>
        <w:t>2</w:t>
      </w:r>
      <w:r>
        <w:rPr>
          <w:color w:val="000000"/>
        </w:rPr>
        <w:t>5</w:t>
      </w:r>
      <w:r>
        <w:rPr>
          <w:rFonts w:ascii="宋体" w:hAnsi="宋体" w:hint="eastAsia"/>
          <w:color w:val="000000"/>
        </w:rPr>
        <w:t>种可能的回答组合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2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p w14:paraId="12C481B4" w14:textId="77777777" w:rsidR="00D547CE" w:rsidRDefault="00D547CE" w:rsidP="00D547CE">
      <w:r>
        <w:rPr>
          <w:rFonts w:ascii="宋体" w:hAnsi="宋体" w:hint="eastAsia"/>
          <w:color w:val="000000"/>
        </w:rPr>
        <w:t>请写出每一种回答组合所对应的属性如下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5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134"/>
        <w:gridCol w:w="1129"/>
        <w:gridCol w:w="1276"/>
        <w:gridCol w:w="1134"/>
        <w:gridCol w:w="1276"/>
        <w:gridCol w:w="1218"/>
      </w:tblGrid>
      <w:tr w:rsidR="00D547CE" w14:paraId="1F79FDD9" w14:textId="77777777" w:rsidTr="00D547CE">
        <w:trPr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8081" w14:textId="77777777" w:rsidR="00D547CE" w:rsidRDefault="00D547CE">
            <w:pPr>
              <w:pStyle w:val="2"/>
              <w:ind w:firstLineChars="0" w:firstLine="0"/>
              <w:jc w:val="center"/>
            </w:pP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8B7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产品不具备此功能</w:t>
            </w:r>
          </w:p>
        </w:tc>
      </w:tr>
      <w:tr w:rsidR="00D547CE" w14:paraId="4FE49EA6" w14:textId="77777777" w:rsidTr="00D547CE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3398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05D1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我很喜欢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F43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理所当然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0B9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无所谓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F3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勉强接受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9450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我不喜欢</w:t>
            </w:r>
          </w:p>
        </w:tc>
      </w:tr>
      <w:tr w:rsidR="00D547CE" w14:paraId="3238A855" w14:textId="77777777" w:rsidTr="00D547CE"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1B20" w14:textId="77777777" w:rsidR="00D547CE" w:rsidRDefault="00D547CE">
            <w:pPr>
              <w:pStyle w:val="2"/>
              <w:ind w:firstLineChars="0" w:firstLine="0"/>
            </w:pPr>
            <w:r>
              <w:rPr>
                <w:rFonts w:hint="eastAsia"/>
              </w:rPr>
              <w:t>产品具备此功能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65C6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我很喜欢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6441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Q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C6E4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D1E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344F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91E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D547CE" w14:paraId="450AB74A" w14:textId="77777777" w:rsidTr="00D547C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950D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FB33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理所当然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A773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AB09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6450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4E6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345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D547CE" w14:paraId="5FB0C1F8" w14:textId="77777777" w:rsidTr="00D547C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741D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5B65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无所谓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09E2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F4ED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E910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D0C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E9D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D547CE" w14:paraId="0676DF99" w14:textId="77777777" w:rsidTr="00D547C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2522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3B42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勉强接受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0567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239F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777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991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581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D547CE" w14:paraId="55C41316" w14:textId="77777777" w:rsidTr="00D547C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B79E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E35D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我不喜欢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651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ECF6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AF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E568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862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Q</w:t>
            </w:r>
          </w:p>
        </w:tc>
      </w:tr>
    </w:tbl>
    <w:p w14:paraId="5E1D094F" w14:textId="6A332015" w:rsidR="00D547CE" w:rsidRDefault="00D547CE" w:rsidP="00D547CE">
      <w:pPr>
        <w:rPr>
          <w:rFonts w:ascii="Calibri" w:hAnsi="Calibri" w:cs="Times New Roman"/>
          <w:szCs w:val="21"/>
        </w:rPr>
      </w:pPr>
      <w:r>
        <w:rPr>
          <w:rFonts w:ascii="宋体" w:hAnsi="宋体" w:hint="eastAsia"/>
        </w:rPr>
        <w:t>（</w:t>
      </w:r>
      <w:r>
        <w:rPr>
          <w:rFonts w:hint="eastAsia"/>
        </w:rPr>
        <w:t>3</w:t>
      </w:r>
      <w:r>
        <w:rPr>
          <w:rFonts w:ascii="宋体" w:hAnsi="宋体" w:hint="eastAsia"/>
        </w:rPr>
        <w:t>） 根据金融</w:t>
      </w:r>
      <w:r>
        <w:rPr>
          <w:rFonts w:cs="Calibri" w:hint="eastAsia"/>
        </w:rPr>
        <w:t>APP</w:t>
      </w:r>
      <w:r>
        <w:rPr>
          <w:rFonts w:ascii="宋体" w:hAnsi="宋体" w:hint="eastAsia"/>
        </w:rPr>
        <w:t>功能评价表，计算各功能增加后的满意系数（</w:t>
      </w:r>
      <w:r>
        <w:rPr>
          <w:rFonts w:cs="Calibri" w:hint="eastAsia"/>
        </w:rPr>
        <w:t>better</w:t>
      </w:r>
      <w:r>
        <w:rPr>
          <w:rFonts w:ascii="宋体" w:hAnsi="宋体" w:hint="eastAsia"/>
        </w:rPr>
        <w:t>）和消除后的不满意系数（</w:t>
      </w:r>
      <w:r>
        <w:rPr>
          <w:rFonts w:cs="Calibri" w:hint="eastAsia"/>
        </w:rPr>
        <w:t>worse</w:t>
      </w:r>
      <w:r>
        <w:rPr>
          <w:rFonts w:ascii="宋体" w:hAnsi="宋体" w:hint="eastAsia"/>
        </w:rPr>
        <w:t>）如下：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5</w:t>
      </w:r>
      <w:r>
        <w:rPr>
          <w:rFonts w:ascii="宋体" w:hAnsi="宋体" w:hint="eastAsia"/>
          <w:i/>
          <w:iCs/>
          <w:color w:val="FF0000"/>
          <w:u w:val="single"/>
        </w:rPr>
        <w:t>分，每个</w:t>
      </w:r>
      <w:r>
        <w:rPr>
          <w:rFonts w:hint="eastAsia"/>
          <w:i/>
          <w:iCs/>
          <w:color w:val="FF0000"/>
          <w:u w:val="single"/>
        </w:rPr>
        <w:t>0</w:t>
      </w:r>
      <w:r>
        <w:rPr>
          <w:i/>
          <w:iCs/>
          <w:color w:val="FF0000"/>
          <w:u w:val="single"/>
        </w:rPr>
        <w:t>.5</w:t>
      </w:r>
      <w:r>
        <w:rPr>
          <w:rFonts w:ascii="宋体" w:hAnsi="宋体" w:hint="eastAsia"/>
          <w:i/>
          <w:iCs/>
          <w:color w:val="FF0000"/>
          <w:u w:val="single"/>
        </w:rPr>
        <w:t>分，共</w:t>
      </w:r>
      <w:r>
        <w:rPr>
          <w:rFonts w:hint="eastAsia"/>
          <w:i/>
          <w:iCs/>
          <w:color w:val="FF0000"/>
          <w:u w:val="single"/>
        </w:rPr>
        <w:t>1</w:t>
      </w:r>
      <w:r>
        <w:rPr>
          <w:i/>
          <w:iCs/>
          <w:color w:val="FF0000"/>
          <w:u w:val="single"/>
        </w:rPr>
        <w:t>0</w:t>
      </w:r>
      <w:r>
        <w:rPr>
          <w:rFonts w:ascii="宋体" w:hAnsi="宋体" w:hint="eastAsia"/>
          <w:i/>
          <w:iCs/>
          <w:color w:val="FF0000"/>
          <w:u w:val="single"/>
        </w:rPr>
        <w:t>个）</w:t>
      </w:r>
    </w:p>
    <w:tbl>
      <w:tblPr>
        <w:tblStyle w:val="a8"/>
        <w:tblW w:w="8515" w:type="dxa"/>
        <w:tblLook w:val="04A0" w:firstRow="1" w:lastRow="0" w:firstColumn="1" w:lastColumn="0" w:noHBand="0" w:noVBand="1"/>
      </w:tblPr>
      <w:tblGrid>
        <w:gridCol w:w="1763"/>
        <w:gridCol w:w="664"/>
        <w:gridCol w:w="721"/>
        <w:gridCol w:w="721"/>
        <w:gridCol w:w="685"/>
        <w:gridCol w:w="685"/>
        <w:gridCol w:w="904"/>
        <w:gridCol w:w="1157"/>
        <w:gridCol w:w="1215"/>
      </w:tblGrid>
      <w:tr w:rsidR="003E3643" w:rsidRPr="003E3643" w14:paraId="3FDD30E2" w14:textId="77777777" w:rsidTr="003E3643">
        <w:trPr>
          <w:trHeight w:val="895"/>
        </w:trPr>
        <w:tc>
          <w:tcPr>
            <w:tcW w:w="1800" w:type="dxa"/>
            <w:hideMark/>
          </w:tcPr>
          <w:p w14:paraId="6380DBF1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674" w:type="dxa"/>
            <w:hideMark/>
          </w:tcPr>
          <w:p w14:paraId="61829560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Q</w:t>
            </w:r>
          </w:p>
        </w:tc>
        <w:tc>
          <w:tcPr>
            <w:tcW w:w="726" w:type="dxa"/>
            <w:hideMark/>
          </w:tcPr>
          <w:p w14:paraId="69A96222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26" w:type="dxa"/>
            <w:hideMark/>
          </w:tcPr>
          <w:p w14:paraId="22269F86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O</w:t>
            </w:r>
          </w:p>
        </w:tc>
        <w:tc>
          <w:tcPr>
            <w:tcW w:w="693" w:type="dxa"/>
            <w:hideMark/>
          </w:tcPr>
          <w:p w14:paraId="3EC2A41B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R</w:t>
            </w:r>
          </w:p>
        </w:tc>
        <w:tc>
          <w:tcPr>
            <w:tcW w:w="693" w:type="dxa"/>
            <w:hideMark/>
          </w:tcPr>
          <w:p w14:paraId="4C1E8423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I</w:t>
            </w:r>
          </w:p>
        </w:tc>
        <w:tc>
          <w:tcPr>
            <w:tcW w:w="920" w:type="dxa"/>
            <w:hideMark/>
          </w:tcPr>
          <w:p w14:paraId="49C014DF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066" w:type="dxa"/>
            <w:hideMark/>
          </w:tcPr>
          <w:p w14:paraId="68ED86E7" w14:textId="77777777" w:rsidR="003E3643" w:rsidRPr="003E3643" w:rsidRDefault="003E3643" w:rsidP="003E3643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E3643">
              <w:rPr>
                <w:rFonts w:ascii="DengXian" w:eastAsia="DengXian" w:hAnsi="DengXian" w:cs="Calibri"/>
                <w:color w:val="000000"/>
                <w:kern w:val="0"/>
                <w:szCs w:val="21"/>
              </w:rPr>
              <w:t>消除后的不满意系数（</w:t>
            </w:r>
            <w:r w:rsidRPr="003E3643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worse</w:t>
            </w:r>
            <w:r w:rsidRPr="003E3643">
              <w:rPr>
                <w:rFonts w:ascii="DengXian" w:eastAsia="DengXian" w:hAnsi="DengXian" w:cs="Calibr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17" w:type="dxa"/>
            <w:hideMark/>
          </w:tcPr>
          <w:p w14:paraId="7B5D283A" w14:textId="77777777" w:rsidR="003E3643" w:rsidRPr="003E3643" w:rsidRDefault="003E3643" w:rsidP="003E3643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3E3643">
              <w:rPr>
                <w:rFonts w:ascii="DengXian" w:eastAsia="DengXian" w:hAnsi="DengXian" w:cs="Calibri"/>
                <w:color w:val="000000"/>
                <w:kern w:val="0"/>
                <w:szCs w:val="21"/>
              </w:rPr>
              <w:t>增加后的满意系数（</w:t>
            </w:r>
            <w:r w:rsidRPr="003E3643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better</w:t>
            </w:r>
            <w:r w:rsidRPr="003E3643">
              <w:rPr>
                <w:rFonts w:ascii="DengXian" w:eastAsia="DengXian" w:hAnsi="DengXian" w:cs="Calibri"/>
                <w:color w:val="000000"/>
                <w:kern w:val="0"/>
                <w:szCs w:val="21"/>
              </w:rPr>
              <w:t>）</w:t>
            </w:r>
          </w:p>
        </w:tc>
      </w:tr>
      <w:tr w:rsidR="003E3643" w:rsidRPr="003E3643" w14:paraId="33E9249E" w14:textId="77777777" w:rsidTr="003E3643">
        <w:trPr>
          <w:trHeight w:val="283"/>
        </w:trPr>
        <w:tc>
          <w:tcPr>
            <w:tcW w:w="1800" w:type="dxa"/>
            <w:hideMark/>
          </w:tcPr>
          <w:p w14:paraId="23A912AA" w14:textId="6D935B08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大额转账反复</w:t>
            </w:r>
            <w:r w:rsidR="0058441B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提醒</w:t>
            </w:r>
          </w:p>
        </w:tc>
        <w:tc>
          <w:tcPr>
            <w:tcW w:w="674" w:type="dxa"/>
            <w:hideMark/>
          </w:tcPr>
          <w:p w14:paraId="283DBEF4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26" w:type="dxa"/>
            <w:hideMark/>
          </w:tcPr>
          <w:p w14:paraId="63D35D25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26" w:type="dxa"/>
            <w:hideMark/>
          </w:tcPr>
          <w:p w14:paraId="3EA951B9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93" w:type="dxa"/>
            <w:hideMark/>
          </w:tcPr>
          <w:p w14:paraId="00B0F4A9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93" w:type="dxa"/>
            <w:hideMark/>
          </w:tcPr>
          <w:p w14:paraId="1FA6B1B1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0" w:type="dxa"/>
            <w:hideMark/>
          </w:tcPr>
          <w:p w14:paraId="58FB92EA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66" w:type="dxa"/>
            <w:hideMark/>
          </w:tcPr>
          <w:p w14:paraId="46400884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80.42%</w:t>
            </w:r>
          </w:p>
        </w:tc>
        <w:tc>
          <w:tcPr>
            <w:tcW w:w="1217" w:type="dxa"/>
            <w:hideMark/>
          </w:tcPr>
          <w:p w14:paraId="21938885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73.54%</w:t>
            </w:r>
          </w:p>
        </w:tc>
      </w:tr>
      <w:tr w:rsidR="003E3643" w:rsidRPr="003E3643" w14:paraId="3A146673" w14:textId="77777777" w:rsidTr="003E3643">
        <w:trPr>
          <w:trHeight w:val="283"/>
        </w:trPr>
        <w:tc>
          <w:tcPr>
            <w:tcW w:w="1800" w:type="dxa"/>
            <w:hideMark/>
          </w:tcPr>
          <w:p w14:paraId="122E941F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金融助手</w:t>
            </w:r>
          </w:p>
        </w:tc>
        <w:tc>
          <w:tcPr>
            <w:tcW w:w="674" w:type="dxa"/>
            <w:hideMark/>
          </w:tcPr>
          <w:p w14:paraId="1FF5311F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hideMark/>
          </w:tcPr>
          <w:p w14:paraId="1C6A2D28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26" w:type="dxa"/>
            <w:hideMark/>
          </w:tcPr>
          <w:p w14:paraId="30532888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93" w:type="dxa"/>
            <w:hideMark/>
          </w:tcPr>
          <w:p w14:paraId="0146AA73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3" w:type="dxa"/>
            <w:hideMark/>
          </w:tcPr>
          <w:p w14:paraId="0F05A45E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20" w:type="dxa"/>
            <w:hideMark/>
          </w:tcPr>
          <w:p w14:paraId="667F7287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66" w:type="dxa"/>
            <w:hideMark/>
          </w:tcPr>
          <w:p w14:paraId="42599C37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40.41%</w:t>
            </w:r>
          </w:p>
        </w:tc>
        <w:tc>
          <w:tcPr>
            <w:tcW w:w="1217" w:type="dxa"/>
            <w:hideMark/>
          </w:tcPr>
          <w:p w14:paraId="02CAD32F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67.36%</w:t>
            </w:r>
          </w:p>
        </w:tc>
      </w:tr>
      <w:tr w:rsidR="003E3643" w:rsidRPr="003E3643" w14:paraId="368E600C" w14:textId="77777777" w:rsidTr="003E3643">
        <w:trPr>
          <w:trHeight w:val="283"/>
        </w:trPr>
        <w:tc>
          <w:tcPr>
            <w:tcW w:w="1800" w:type="dxa"/>
            <w:hideMark/>
          </w:tcPr>
          <w:p w14:paraId="3BAB2258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余额查询</w:t>
            </w:r>
          </w:p>
        </w:tc>
        <w:tc>
          <w:tcPr>
            <w:tcW w:w="674" w:type="dxa"/>
            <w:hideMark/>
          </w:tcPr>
          <w:p w14:paraId="2F516F46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hideMark/>
          </w:tcPr>
          <w:p w14:paraId="62269A15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26" w:type="dxa"/>
            <w:hideMark/>
          </w:tcPr>
          <w:p w14:paraId="7DF206AB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693" w:type="dxa"/>
            <w:hideMark/>
          </w:tcPr>
          <w:p w14:paraId="48F6D5AB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93" w:type="dxa"/>
            <w:hideMark/>
          </w:tcPr>
          <w:p w14:paraId="406FCB3A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20" w:type="dxa"/>
            <w:hideMark/>
          </w:tcPr>
          <w:p w14:paraId="1BD43C33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66" w:type="dxa"/>
            <w:hideMark/>
          </w:tcPr>
          <w:p w14:paraId="381638FC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81.11%</w:t>
            </w:r>
          </w:p>
        </w:tc>
        <w:tc>
          <w:tcPr>
            <w:tcW w:w="1217" w:type="dxa"/>
            <w:hideMark/>
          </w:tcPr>
          <w:p w14:paraId="4794E7D3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48.89%</w:t>
            </w:r>
          </w:p>
        </w:tc>
      </w:tr>
      <w:tr w:rsidR="003E3643" w:rsidRPr="003E3643" w14:paraId="4776F824" w14:textId="77777777" w:rsidTr="003E3643">
        <w:trPr>
          <w:trHeight w:val="283"/>
        </w:trPr>
        <w:tc>
          <w:tcPr>
            <w:tcW w:w="1800" w:type="dxa"/>
            <w:hideMark/>
          </w:tcPr>
          <w:p w14:paraId="0F077066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APP的风格、皮肤颜色</w:t>
            </w:r>
          </w:p>
        </w:tc>
        <w:tc>
          <w:tcPr>
            <w:tcW w:w="674" w:type="dxa"/>
            <w:hideMark/>
          </w:tcPr>
          <w:p w14:paraId="2B6FA9D6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6" w:type="dxa"/>
            <w:hideMark/>
          </w:tcPr>
          <w:p w14:paraId="75D333BB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26" w:type="dxa"/>
            <w:hideMark/>
          </w:tcPr>
          <w:p w14:paraId="42748797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93" w:type="dxa"/>
            <w:hideMark/>
          </w:tcPr>
          <w:p w14:paraId="0B829309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3" w:type="dxa"/>
            <w:hideMark/>
          </w:tcPr>
          <w:p w14:paraId="2B4F7851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20" w:type="dxa"/>
            <w:hideMark/>
          </w:tcPr>
          <w:p w14:paraId="22C7902C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66" w:type="dxa"/>
            <w:hideMark/>
          </w:tcPr>
          <w:p w14:paraId="5CF2AC2B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28.04%</w:t>
            </w:r>
          </w:p>
        </w:tc>
        <w:tc>
          <w:tcPr>
            <w:tcW w:w="1217" w:type="dxa"/>
            <w:hideMark/>
          </w:tcPr>
          <w:p w14:paraId="64C3D2B3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31.75%</w:t>
            </w:r>
          </w:p>
        </w:tc>
      </w:tr>
      <w:tr w:rsidR="003E3643" w:rsidRPr="003E3643" w14:paraId="78FC2EFE" w14:textId="77777777" w:rsidTr="003E3643">
        <w:trPr>
          <w:trHeight w:val="283"/>
        </w:trPr>
        <w:tc>
          <w:tcPr>
            <w:tcW w:w="1800" w:type="dxa"/>
            <w:hideMark/>
          </w:tcPr>
          <w:p w14:paraId="3A1A521F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人脸识别审核</w:t>
            </w:r>
          </w:p>
        </w:tc>
        <w:tc>
          <w:tcPr>
            <w:tcW w:w="674" w:type="dxa"/>
            <w:hideMark/>
          </w:tcPr>
          <w:p w14:paraId="1ECD4F52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26" w:type="dxa"/>
            <w:hideMark/>
          </w:tcPr>
          <w:p w14:paraId="4568D162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726" w:type="dxa"/>
            <w:hideMark/>
          </w:tcPr>
          <w:p w14:paraId="61357936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3" w:type="dxa"/>
            <w:hideMark/>
          </w:tcPr>
          <w:p w14:paraId="5B77F9F0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3" w:type="dxa"/>
            <w:hideMark/>
          </w:tcPr>
          <w:p w14:paraId="24BC468E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20" w:type="dxa"/>
            <w:hideMark/>
          </w:tcPr>
          <w:p w14:paraId="65EB6B4F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6" w:type="dxa"/>
            <w:hideMark/>
          </w:tcPr>
          <w:p w14:paraId="1380989C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28.49%</w:t>
            </w:r>
          </w:p>
        </w:tc>
        <w:tc>
          <w:tcPr>
            <w:tcW w:w="1217" w:type="dxa"/>
            <w:hideMark/>
          </w:tcPr>
          <w:p w14:paraId="476B4328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76.88%</w:t>
            </w:r>
          </w:p>
        </w:tc>
      </w:tr>
      <w:tr w:rsidR="003E3643" w:rsidRPr="003E3643" w14:paraId="05DDBB7F" w14:textId="77777777" w:rsidTr="003E3643">
        <w:trPr>
          <w:trHeight w:val="283"/>
        </w:trPr>
        <w:tc>
          <w:tcPr>
            <w:tcW w:w="0" w:type="auto"/>
            <w:hideMark/>
          </w:tcPr>
          <w:p w14:paraId="7DA3C1D4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hideMark/>
          </w:tcPr>
          <w:p w14:paraId="0E4FD017" w14:textId="77777777" w:rsidR="003E3643" w:rsidRPr="003E3643" w:rsidRDefault="003E3643" w:rsidP="003E36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6EEAF64" w14:textId="77777777" w:rsidR="003E3643" w:rsidRPr="003E3643" w:rsidRDefault="003E3643" w:rsidP="003E36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CB492D" w14:textId="77777777" w:rsidR="003E3643" w:rsidRPr="003E3643" w:rsidRDefault="003E3643" w:rsidP="003E36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AC2FF83" w14:textId="77777777" w:rsidR="003E3643" w:rsidRPr="003E3643" w:rsidRDefault="003E3643" w:rsidP="003E36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D13F52" w14:textId="77777777" w:rsidR="003E3643" w:rsidRPr="003E3643" w:rsidRDefault="003E3643" w:rsidP="003E364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hideMark/>
          </w:tcPr>
          <w:p w14:paraId="57771ADC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平均值</w:t>
            </w:r>
          </w:p>
        </w:tc>
        <w:tc>
          <w:tcPr>
            <w:tcW w:w="1066" w:type="dxa"/>
            <w:hideMark/>
          </w:tcPr>
          <w:p w14:paraId="0F4E3D3F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51.70%</w:t>
            </w:r>
          </w:p>
        </w:tc>
        <w:tc>
          <w:tcPr>
            <w:tcW w:w="1217" w:type="dxa"/>
            <w:hideMark/>
          </w:tcPr>
          <w:p w14:paraId="47904CC3" w14:textId="77777777" w:rsidR="003E3643" w:rsidRPr="003E3643" w:rsidRDefault="003E3643" w:rsidP="003E3643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3E3643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59.68%</w:t>
            </w:r>
          </w:p>
        </w:tc>
      </w:tr>
    </w:tbl>
    <w:p w14:paraId="77A57541" w14:textId="77777777" w:rsidR="00D547CE" w:rsidRDefault="00D547CE" w:rsidP="00D547CE">
      <w:pPr>
        <w:rPr>
          <w:rFonts w:ascii="Calibri" w:eastAsia="宋体" w:hAnsi="Calibri" w:cs="Times New Roman"/>
          <w:szCs w:val="21"/>
        </w:rPr>
      </w:pPr>
      <w:r>
        <w:t xml:space="preserve"> </w:t>
      </w:r>
    </w:p>
    <w:p w14:paraId="21903A79" w14:textId="77777777" w:rsidR="00D547CE" w:rsidRDefault="00D547CE" w:rsidP="00D547CE">
      <w:r>
        <w:rPr>
          <w:rFonts w:ascii="宋体" w:hAnsi="宋体"/>
        </w:rPr>
        <w:t>根据上表可作出</w:t>
      </w:r>
      <w:r>
        <w:rPr>
          <w:rFonts w:ascii="宋体" w:hAnsi="宋体" w:hint="eastAsia"/>
        </w:rPr>
        <w:t>增加后的</w:t>
      </w:r>
      <w:r>
        <w:rPr>
          <w:rFonts w:ascii="宋体" w:hAnsi="宋体"/>
        </w:rPr>
        <w:t>满意系数</w:t>
      </w:r>
      <w:r>
        <w:rPr>
          <w:rFonts w:ascii="宋体" w:hAnsi="宋体" w:hint="eastAsia"/>
        </w:rPr>
        <w:t>（</w:t>
      </w:r>
      <w:r>
        <w:rPr>
          <w:rFonts w:hint="eastAsia"/>
        </w:rPr>
        <w:t>better</w:t>
      </w:r>
      <w:r>
        <w:rPr>
          <w:rFonts w:ascii="宋体" w:hAnsi="宋体" w:hint="eastAsia"/>
        </w:rPr>
        <w:t>）和消除后的不满意系数（</w:t>
      </w:r>
      <w:r>
        <w:rPr>
          <w:rFonts w:cs="Calibri" w:hint="eastAsia"/>
        </w:rPr>
        <w:t>worse</w:t>
      </w:r>
      <w:r>
        <w:rPr>
          <w:rFonts w:ascii="宋体" w:hAnsi="宋体" w:hint="eastAsia"/>
        </w:rPr>
        <w:t>）的散点图，添加均值线得到</w:t>
      </w:r>
      <w:r>
        <w:rPr>
          <w:rFonts w:cs="Calibri" w:hint="eastAsia"/>
        </w:rPr>
        <w:t>k</w:t>
      </w:r>
      <w:r>
        <w:t>ano</w:t>
      </w:r>
      <w:r>
        <w:rPr>
          <w:rFonts w:ascii="宋体" w:hAnsi="宋体"/>
        </w:rPr>
        <w:t>模型图</w:t>
      </w:r>
      <w:r>
        <w:rPr>
          <w:rFonts w:ascii="宋体" w:hAnsi="宋体" w:hint="eastAsia"/>
        </w:rPr>
        <w:t>如下：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3</w:t>
      </w:r>
      <w:r>
        <w:rPr>
          <w:rFonts w:ascii="宋体" w:hAnsi="宋体" w:hint="eastAsia"/>
          <w:i/>
          <w:iCs/>
          <w:color w:val="FF0000"/>
          <w:u w:val="single"/>
        </w:rPr>
        <w:t>分，散点图</w:t>
      </w:r>
      <w:r>
        <w:rPr>
          <w:i/>
          <w:iCs/>
          <w:color w:val="FF0000"/>
          <w:u w:val="single"/>
        </w:rPr>
        <w:t>2</w:t>
      </w:r>
      <w:r>
        <w:rPr>
          <w:rFonts w:ascii="宋体" w:hAnsi="宋体" w:hint="eastAsia"/>
          <w:i/>
          <w:iCs/>
          <w:color w:val="FF0000"/>
          <w:u w:val="single"/>
        </w:rPr>
        <w:t>分，平均值</w:t>
      </w:r>
      <w:r>
        <w:rPr>
          <w:rFonts w:hint="eastAsia"/>
          <w:i/>
          <w:iCs/>
          <w:color w:val="FF0000"/>
          <w:u w:val="single"/>
        </w:rPr>
        <w:t>1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p w14:paraId="351FF12D" w14:textId="601B40FD" w:rsidR="00D547CE" w:rsidRDefault="00D547CE" w:rsidP="00D547CE">
      <w:pPr>
        <w:jc w:val="center"/>
      </w:pPr>
      <w:r>
        <w:lastRenderedPageBreak/>
        <w:fldChar w:fldCharType="begin"/>
      </w:r>
      <w:r>
        <w:instrText xml:space="preserve"> INCLUDEPICTURE "/private/var/folders/ts/d2m1g79s23lc68h0rsntwhqw0000gn/T/com.kingsoft.wpsoffice.mac/wps-cdac/ksohtml/wps3WG7Ue.jpg" \* MERGEFORMATINET </w:instrText>
      </w:r>
      <w:r w:rsidR="00344F1D">
        <w:fldChar w:fldCharType="separate"/>
      </w:r>
      <w:r>
        <w:fldChar w:fldCharType="end"/>
      </w:r>
      <w:r>
        <w:t xml:space="preserve"> </w:t>
      </w:r>
      <w:r w:rsidR="0058441B" w:rsidRPr="0058441B">
        <w:rPr>
          <w:noProof/>
        </w:rPr>
        <w:drawing>
          <wp:inline distT="0" distB="0" distL="0" distR="0" wp14:anchorId="10990E3E" wp14:editId="69235D64">
            <wp:extent cx="4547777" cy="2294147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438" cy="230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40E30" w14:textId="779E299D" w:rsidR="00D547CE" w:rsidRDefault="00D547CE" w:rsidP="00D547CE"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由上图可以看出，</w:t>
      </w:r>
      <w:r>
        <w:rPr>
          <w:rFonts w:hint="eastAsia"/>
        </w:rPr>
        <w:t>“</w:t>
      </w:r>
      <w:r w:rsidR="0058441B">
        <w:rPr>
          <w:rFonts w:hint="eastAsia"/>
        </w:rPr>
        <w:t>人脸识别审核、金融助手</w:t>
      </w:r>
      <w:r>
        <w:rPr>
          <w:rFonts w:hint="eastAsia"/>
        </w:rPr>
        <w:t>”为魅力属性；“</w:t>
      </w:r>
      <w:r w:rsidR="0058441B">
        <w:rPr>
          <w:rFonts w:hint="eastAsia"/>
        </w:rPr>
        <w:t>大额转账反复提醒</w:t>
      </w:r>
      <w:r>
        <w:rPr>
          <w:rFonts w:hint="eastAsia"/>
        </w:rPr>
        <w:t>”为期望属性；“</w:t>
      </w:r>
      <w:r>
        <w:rPr>
          <w:rFonts w:cs="Calibri" w:hint="eastAsia"/>
        </w:rPr>
        <w:t>A</w:t>
      </w:r>
      <w:r>
        <w:t>PP</w:t>
      </w:r>
      <w:r>
        <w:rPr>
          <w:rFonts w:ascii="宋体" w:hAnsi="宋体" w:hint="eastAsia"/>
        </w:rPr>
        <w:t>的风格、皮肤颜色</w:t>
      </w:r>
      <w:r>
        <w:rPr>
          <w:rFonts w:hint="eastAsia"/>
        </w:rPr>
        <w:t>”为无差异属性；“</w:t>
      </w:r>
      <w:r w:rsidR="0058441B">
        <w:rPr>
          <w:rFonts w:hint="eastAsia"/>
        </w:rPr>
        <w:t>余额查询</w:t>
      </w:r>
      <w:r>
        <w:rPr>
          <w:rFonts w:hint="eastAsia"/>
        </w:rPr>
        <w:t>”为必备属性。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2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p w14:paraId="7050FBCF" w14:textId="052B7860" w:rsidR="00D547CE" w:rsidRDefault="00D547CE" w:rsidP="00D547CE">
      <w:r>
        <w:rPr>
          <w:rFonts w:ascii="宋体" w:hAnsi="宋体" w:hint="eastAsia"/>
        </w:rPr>
        <w:t>（</w:t>
      </w:r>
      <w:r>
        <w:rPr>
          <w:rFonts w:hint="eastAsia"/>
        </w:rPr>
        <w:t>4</w:t>
      </w:r>
      <w:r>
        <w:rPr>
          <w:rFonts w:ascii="宋体" w:hAnsi="宋体" w:hint="eastAsia"/>
        </w:rPr>
        <w:t>）应优先确保金融</w:t>
      </w:r>
      <w:r>
        <w:rPr>
          <w:rFonts w:cs="Calibri" w:hint="eastAsia"/>
        </w:rPr>
        <w:t>app</w:t>
      </w:r>
      <w:r>
        <w:rPr>
          <w:rFonts w:ascii="宋体" w:hAnsi="宋体" w:hint="eastAsia"/>
        </w:rPr>
        <w:t>中具有“</w:t>
      </w:r>
      <w:r w:rsidR="0058441B">
        <w:rPr>
          <w:rFonts w:ascii="宋体" w:hAnsi="宋体" w:hint="eastAsia"/>
        </w:rPr>
        <w:t>余额查询</w:t>
      </w:r>
      <w:r>
        <w:rPr>
          <w:rFonts w:ascii="宋体" w:hAnsi="宋体" w:hint="eastAsia"/>
        </w:rPr>
        <w:t>”这项必备属性，其次“</w:t>
      </w:r>
      <w:r w:rsidR="0058441B">
        <w:rPr>
          <w:rFonts w:hint="eastAsia"/>
        </w:rPr>
        <w:t>大额转账反复提醒</w:t>
      </w:r>
      <w:r>
        <w:rPr>
          <w:rFonts w:ascii="宋体" w:hAnsi="宋体" w:hint="eastAsia"/>
        </w:rPr>
        <w:t>”这一功能，它的好坏将直接影响用户满意度，故要力求增加此功能，确保用户满意度；在保证这两个功能的前提下，“</w:t>
      </w:r>
      <w:r w:rsidR="0058441B">
        <w:rPr>
          <w:rFonts w:ascii="宋体" w:hAnsi="宋体" w:hint="eastAsia"/>
        </w:rPr>
        <w:t>人脸识别审核、金融助手</w:t>
      </w:r>
      <w:r>
        <w:rPr>
          <w:rFonts w:ascii="宋体" w:hAnsi="宋体" w:hint="eastAsia"/>
        </w:rPr>
        <w:t>”可进一步让用户产生惊喜，可酌情考虑增加此项功能；而“</w:t>
      </w:r>
      <w:r>
        <w:rPr>
          <w:rFonts w:cs="Calibri" w:hint="eastAsia"/>
        </w:rPr>
        <w:t>A</w:t>
      </w:r>
      <w:r>
        <w:t>PP</w:t>
      </w:r>
      <w:r>
        <w:rPr>
          <w:rFonts w:ascii="宋体" w:hAnsi="宋体" w:hint="eastAsia"/>
        </w:rPr>
        <w:t>的风格、皮肤颜色</w:t>
      </w:r>
      <w:r>
        <w:rPr>
          <w:rFonts w:hint="eastAsia"/>
        </w:rPr>
        <w:t>”对用户来说并不在意，属于无差异属性，可暂不考虑此项功能。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5</w:t>
      </w:r>
      <w:r>
        <w:rPr>
          <w:rFonts w:ascii="宋体" w:hAnsi="宋体" w:hint="eastAsia"/>
          <w:i/>
          <w:iCs/>
          <w:color w:val="FF0000"/>
          <w:u w:val="single"/>
        </w:rPr>
        <w:t>分，理由充分合理即可）</w:t>
      </w:r>
    </w:p>
    <w:p w14:paraId="456E0778" w14:textId="77777777" w:rsidR="00D547CE" w:rsidRDefault="00D547CE"/>
    <w:sectPr w:rsidR="00D5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8285F"/>
    <w:multiLevelType w:val="multilevel"/>
    <w:tmpl w:val="F51E349A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C3"/>
    <w:rsid w:val="FBFF9DD4"/>
    <w:rsid w:val="FDEFC4E2"/>
    <w:rsid w:val="00012F13"/>
    <w:rsid w:val="00062723"/>
    <w:rsid w:val="000B01FE"/>
    <w:rsid w:val="00111A8C"/>
    <w:rsid w:val="002214B2"/>
    <w:rsid w:val="002349B6"/>
    <w:rsid w:val="002621B0"/>
    <w:rsid w:val="00277F2B"/>
    <w:rsid w:val="00344F1D"/>
    <w:rsid w:val="00350CB0"/>
    <w:rsid w:val="003B0D1E"/>
    <w:rsid w:val="003B4266"/>
    <w:rsid w:val="003E3643"/>
    <w:rsid w:val="003F51F9"/>
    <w:rsid w:val="00421869"/>
    <w:rsid w:val="004263E6"/>
    <w:rsid w:val="004971B4"/>
    <w:rsid w:val="0056276E"/>
    <w:rsid w:val="0058441B"/>
    <w:rsid w:val="0061626B"/>
    <w:rsid w:val="00616A96"/>
    <w:rsid w:val="00633492"/>
    <w:rsid w:val="00714FCE"/>
    <w:rsid w:val="007B0C21"/>
    <w:rsid w:val="00802581"/>
    <w:rsid w:val="008159B3"/>
    <w:rsid w:val="00943C57"/>
    <w:rsid w:val="00A04D70"/>
    <w:rsid w:val="00A61CC8"/>
    <w:rsid w:val="00A90DBB"/>
    <w:rsid w:val="00B52EE4"/>
    <w:rsid w:val="00C25CE5"/>
    <w:rsid w:val="00D221C2"/>
    <w:rsid w:val="00D2683D"/>
    <w:rsid w:val="00D547CE"/>
    <w:rsid w:val="00DC5EC2"/>
    <w:rsid w:val="00DE28D1"/>
    <w:rsid w:val="00E169C3"/>
    <w:rsid w:val="00E920B5"/>
    <w:rsid w:val="00EE007B"/>
    <w:rsid w:val="00F264F9"/>
    <w:rsid w:val="00F47C24"/>
    <w:rsid w:val="00FC6C43"/>
    <w:rsid w:val="7EF3E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35370"/>
  <w15:docId w15:val="{9B128CC4-5FD7-1F46-B27A-DE195E62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2">
    <w:name w:val="列表段落2"/>
    <w:basedOn w:val="a"/>
    <w:rsid w:val="00D547CE"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font01">
    <w:name w:val="font01"/>
    <w:basedOn w:val="a0"/>
    <w:rsid w:val="003E3643"/>
    <w:rPr>
      <w:rFonts w:ascii="DengXian" w:eastAsia="DengXian" w:hAnsi="DengXian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basedOn w:val="a0"/>
    <w:rsid w:val="003E3643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table" w:styleId="a8">
    <w:name w:val="Grid Table Light"/>
    <w:basedOn w:val="a1"/>
    <w:uiPriority w:val="40"/>
    <w:rsid w:val="003E36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1039126468@qq.com</dc:creator>
  <cp:lastModifiedBy>Microsoft Office User</cp:lastModifiedBy>
  <cp:revision>2</cp:revision>
  <dcterms:created xsi:type="dcterms:W3CDTF">2024-01-08T00:47:00Z</dcterms:created>
  <dcterms:modified xsi:type="dcterms:W3CDTF">2024-01-08T00:47:00Z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